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2494" w14:textId="1CB47F1F" w:rsidR="00DF4141" w:rsidRPr="007830B5" w:rsidRDefault="00DF4141" w:rsidP="009E5240">
      <w:pPr>
        <w:rPr>
          <w:b/>
          <w:bCs/>
          <w:sz w:val="32"/>
          <w:szCs w:val="32"/>
        </w:rPr>
      </w:pPr>
      <w:r w:rsidRPr="007830B5">
        <w:rPr>
          <w:b/>
          <w:bCs/>
          <w:sz w:val="32"/>
          <w:szCs w:val="32"/>
        </w:rPr>
        <w:t>How we can achieve SD-WAN Deployment?</w:t>
      </w:r>
    </w:p>
    <w:p w14:paraId="35FE146E" w14:textId="77777777" w:rsidR="00AD3558" w:rsidRDefault="00AD3558" w:rsidP="00AD3558">
      <w:r>
        <w:t>SD (software-defined) WAN is a software-defined network (SDN) technology that uses advanced software and technology to create fast, easy, and cost-effective WAN business connections. SD-WAN accomplishes this by removing the following hardware network management software.</w:t>
      </w:r>
    </w:p>
    <w:p w14:paraId="5F485583" w14:textId="4F6151CA" w:rsidR="00AD3558" w:rsidRDefault="00AD3558" w:rsidP="00AD3558">
      <w:r>
        <w:t xml:space="preserve">According to Gartner, SD-WAN has 4 main features - it can support different types of connections, you need to choose efficient configuration, it is easy to configure and manage and it supports VPN and other services. </w:t>
      </w:r>
    </w:p>
    <w:p w14:paraId="44B2A0DD" w14:textId="22B4EFD6" w:rsidR="00DF4141" w:rsidRPr="007830B5" w:rsidRDefault="00DF4141" w:rsidP="009E5240">
      <w:pPr>
        <w:rPr>
          <w:b/>
          <w:bCs/>
        </w:rPr>
      </w:pPr>
      <w:r w:rsidRPr="007830B5">
        <w:rPr>
          <w:b/>
          <w:bCs/>
        </w:rPr>
        <w:t xml:space="preserve">five steps to a successful </w:t>
      </w:r>
      <w:hyperlink r:id="rId4" w:history="1">
        <w:r w:rsidRPr="007830B5">
          <w:rPr>
            <w:rStyle w:val="Hyperlink"/>
            <w:b/>
            <w:bCs/>
          </w:rPr>
          <w:t>SD-WAN Deployment</w:t>
        </w:r>
      </w:hyperlink>
      <w:r w:rsidRPr="007830B5">
        <w:rPr>
          <w:b/>
          <w:bCs/>
        </w:rPr>
        <w:t>:</w:t>
      </w:r>
    </w:p>
    <w:p w14:paraId="61FCF67A" w14:textId="4F35F95E" w:rsidR="009E5240" w:rsidRPr="007830B5" w:rsidRDefault="009E5240" w:rsidP="009E5240">
      <w:pPr>
        <w:rPr>
          <w:b/>
          <w:bCs/>
        </w:rPr>
      </w:pPr>
      <w:r w:rsidRPr="007830B5">
        <w:rPr>
          <w:b/>
          <w:bCs/>
        </w:rPr>
        <w:t>1. Examine the importance of your international connection</w:t>
      </w:r>
      <w:r w:rsidR="007830B5">
        <w:rPr>
          <w:b/>
          <w:bCs/>
        </w:rPr>
        <w:t>:</w:t>
      </w:r>
    </w:p>
    <w:p w14:paraId="515B830A" w14:textId="3BD33393" w:rsidR="00F47717" w:rsidRDefault="009E5240" w:rsidP="009E5240">
      <w:r>
        <w:t>The average international company has 23 worldwide. This brother and sister of your ISP building, many different users log in to the account to fix in your ISP home language. Meanwhile, in-house IT teams will win multiple call points if a problem arises. One company may have some ISPs close for a week or celebrate closing due to repairs at its best. the definition of service can vary from one ISP to another, making its vehicle more complex and difficult to manage.</w:t>
      </w:r>
    </w:p>
    <w:p w14:paraId="3F83F247" w14:textId="77777777" w:rsidR="009E5240" w:rsidRDefault="009E5240" w:rsidP="009E5240">
      <w:r>
        <w:t>When assessing international connectivity needs, pay particular attention to the large area where there is no telecommunications equipment, as you have branches to connect to. SD-WAN is a very attractive concept for countries like China and India as well as ASEAN countries like Vietnam, Thailand and Malaysia, but it is important to choose the right type of ISP and mainframe.</w:t>
      </w:r>
    </w:p>
    <w:p w14:paraId="478C8BDB" w14:textId="77777777" w:rsidR="009E5240" w:rsidRDefault="009E5240" w:rsidP="009E5240">
      <w:r>
        <w:t xml:space="preserve">Orange uses SD-WAN access in China, where our distribution system is down, and uses private networks to reach the outside world. Some providers prefer to run </w:t>
      </w:r>
      <w:proofErr w:type="spellStart"/>
      <w:r>
        <w:t>IPSec</w:t>
      </w:r>
      <w:proofErr w:type="spellEnd"/>
      <w:r>
        <w:t xml:space="preserve"> through a large Chinese firewall, but the service takes longer, which makes users slower.</w:t>
      </w:r>
    </w:p>
    <w:p w14:paraId="68F326DE" w14:textId="77777777" w:rsidR="009E5240" w:rsidRPr="007830B5" w:rsidRDefault="009E5240" w:rsidP="009E5240">
      <w:pPr>
        <w:rPr>
          <w:b/>
          <w:bCs/>
        </w:rPr>
      </w:pPr>
      <w:r w:rsidRPr="007830B5">
        <w:rPr>
          <w:b/>
          <w:bCs/>
        </w:rPr>
        <w:t>2. Consider working with a managed service provider</w:t>
      </w:r>
    </w:p>
    <w:p w14:paraId="306E5729" w14:textId="1BF88D3A" w:rsidR="009E5240" w:rsidRDefault="009E5240" w:rsidP="009E5240">
      <w:r>
        <w:t>Another option is to work with a partner that specializes in media (MSI) that specializes in ISPs and other providers on your behalf. If there's a problem with the app, companies will not be there to find out what's wrong. The team responsible for overseeing the SD-WAN device and the following materials, including international ISP affiliate connections, eliminates this issue.</w:t>
      </w:r>
    </w:p>
    <w:p w14:paraId="7CF7DD70" w14:textId="77777777" w:rsidR="009E5240" w:rsidRDefault="009E5240" w:rsidP="009E5240">
      <w:r>
        <w:t>For example, we check the performance of all the internet service providers we work with on a monthly basis. We examine the criticism, extent, and repetition of emerging work terms. International purchasing power is an advantage in keeping ISPs in order. We can take over other providers of services that companies are currently using.</w:t>
      </w:r>
    </w:p>
    <w:p w14:paraId="6081A90E" w14:textId="77777777" w:rsidR="009E5240" w:rsidRPr="007830B5" w:rsidRDefault="009E5240" w:rsidP="009E5240">
      <w:pPr>
        <w:rPr>
          <w:b/>
          <w:bCs/>
        </w:rPr>
      </w:pPr>
      <w:r w:rsidRPr="007830B5">
        <w:rPr>
          <w:b/>
          <w:bCs/>
        </w:rPr>
        <w:t>3. Choose from the DIY, Do-It-for-Me or Sync SD-WAN service type</w:t>
      </w:r>
    </w:p>
    <w:p w14:paraId="425E5FC1" w14:textId="77777777" w:rsidR="009E5240" w:rsidRDefault="009E5240" w:rsidP="009E5240">
      <w:r>
        <w:t>Businesses can choose from different types of DIY servers, DIY, DIY, or customized SD-WAN server types. In all cases, you have an expensive access to a private service portal that allows you to track service delivery and make changes online.</w:t>
      </w:r>
    </w:p>
    <w:p w14:paraId="576CD814" w14:textId="77777777" w:rsidR="009E5240" w:rsidRDefault="009E5240" w:rsidP="009E5240">
      <w:r>
        <w:t>Through the DIY system, the company selects its SD-WAN drivers and installs, configures and manages the dashboard of the international ISP on each page. According to a recent Frost &amp; Sullivan survey, about 20% of businesses prefer the DIY method, compared to 80% who prefer the SD-WAN method.</w:t>
      </w:r>
    </w:p>
    <w:p w14:paraId="05AA4B0A" w14:textId="77777777" w:rsidR="009E5240" w:rsidRDefault="009E5240" w:rsidP="009E5240"/>
    <w:p w14:paraId="294E98D4" w14:textId="2C4CA8EE" w:rsidR="009E5240" w:rsidRDefault="009E5240" w:rsidP="009E5240">
      <w:r>
        <w:t>A well-managed SD-WAN provides clear SLAs, ensures performance and connectivity - even in remote locations. Get a contact point and system for technical support, troubleshooting, and work-related communication between all ISPs. Easy billing and increased business capability are provided by the ability to add new features, application features and performance as well as the required security features. Companies can choose from a number of additional security features, including cloud-based network traffic filtering, service-based space management, as well as internal network sharing.</w:t>
      </w:r>
    </w:p>
    <w:p w14:paraId="5C524EF0" w14:textId="6F1A3AB1" w:rsidR="009E5240" w:rsidRDefault="009E5240" w:rsidP="009E5240">
      <w:r>
        <w:t xml:space="preserve">Domain Management is a </w:t>
      </w:r>
      <w:r>
        <w:t>well-known</w:t>
      </w:r>
      <w:r>
        <w:t xml:space="preserve"> provider in many companies. The service provider ensures that the equipment is in good condition and helps customers to carry out some tasks related to monitoring and setting up the system quickly and independently.</w:t>
      </w:r>
    </w:p>
    <w:p w14:paraId="31F01092" w14:textId="77777777" w:rsidR="009E5240" w:rsidRPr="007830B5" w:rsidRDefault="009E5240" w:rsidP="009E5240">
      <w:pPr>
        <w:rPr>
          <w:b/>
          <w:bCs/>
        </w:rPr>
      </w:pPr>
      <w:r w:rsidRPr="007830B5">
        <w:rPr>
          <w:b/>
          <w:bCs/>
        </w:rPr>
        <w:t>4. Make sure you have a reliable SD-WAN control gateway</w:t>
      </w:r>
    </w:p>
    <w:p w14:paraId="7F58AF8C" w14:textId="77777777" w:rsidR="009E5240" w:rsidRDefault="009E5240" w:rsidP="009E5240">
      <w:r>
        <w:t>It is important to be able to diagnose performance problems in data centers, SaaS applications, networks and device analysis. The integrated control panel provides an overview of the performance of applications and the status of all Internet connections. Simplifies identification and reporting, allowing you to view user performance. The portal should allow easy network exchange and efficient installation of SD-WAN, Global CPE Device (</w:t>
      </w:r>
      <w:proofErr w:type="spellStart"/>
      <w:r>
        <w:t>uCPE</w:t>
      </w:r>
      <w:proofErr w:type="spellEnd"/>
      <w:r>
        <w:t>) or CPE Device (</w:t>
      </w:r>
      <w:proofErr w:type="spellStart"/>
      <w:r>
        <w:t>vCPE</w:t>
      </w:r>
      <w:proofErr w:type="spellEnd"/>
      <w:r>
        <w:t>) on any account in the world.</w:t>
      </w:r>
    </w:p>
    <w:p w14:paraId="0530B396" w14:textId="77777777" w:rsidR="009E5240" w:rsidRPr="007830B5" w:rsidRDefault="009E5240" w:rsidP="009E5240">
      <w:pPr>
        <w:rPr>
          <w:b/>
          <w:bCs/>
        </w:rPr>
      </w:pPr>
      <w:r w:rsidRPr="007830B5">
        <w:rPr>
          <w:b/>
          <w:bCs/>
        </w:rPr>
        <w:t>5. Consider SLA</w:t>
      </w:r>
    </w:p>
    <w:p w14:paraId="13F988B5" w14:textId="5C4A7D4D" w:rsidR="009E5240" w:rsidRDefault="009E5240" w:rsidP="009E5240">
      <w:r>
        <w:t>SLAs also cover leading SD-WAN (CPE) client applications. Regular maintenance or changes to the CPE are required to ensure continuous use of the SD-WAN space. A large international CSP has a toolbox that speeds up the opening of new accounts and reduces downtime if problems arise. This means that the equipment does not meet customs duties and companies do not receive unexpected import duties and taxes.</w:t>
      </w:r>
    </w:p>
    <w:p w14:paraId="4580365B" w14:textId="77777777" w:rsidR="009E5240" w:rsidRDefault="009E5240" w:rsidP="009E5240">
      <w:r>
        <w:t>In the SD-WAN environment, your SLAs depend on the performance of the individual access connection as well as the management and load management of the SD-WAN itself. Make sure your service provider gets the most out of the link on each page and can support access to different services.</w:t>
      </w:r>
    </w:p>
    <w:p w14:paraId="68765BED" w14:textId="77777777" w:rsidR="009E5240" w:rsidRPr="007830B5" w:rsidRDefault="009E5240" w:rsidP="009E5240">
      <w:pPr>
        <w:rPr>
          <w:b/>
          <w:bCs/>
        </w:rPr>
      </w:pPr>
      <w:r w:rsidRPr="007830B5">
        <w:rPr>
          <w:b/>
          <w:bCs/>
        </w:rPr>
        <w:t>6. Decide what plan you want and where</w:t>
      </w:r>
    </w:p>
    <w:p w14:paraId="7A614329" w14:textId="77777777" w:rsidR="009E5240" w:rsidRDefault="009E5240" w:rsidP="009E5240">
      <w:r>
        <w:t>SD-WAN requirements vary by application and location - especially for the world's largest enterprise. By using a supply cable and a micro-server, companies can add security systems and WAN optimization to specific locations where needed.</w:t>
      </w:r>
    </w:p>
    <w:p w14:paraId="30B5ED7B" w14:textId="26FF035F" w:rsidR="009E5240" w:rsidRPr="009E5240" w:rsidRDefault="009E5240" w:rsidP="009E5240">
      <w:r>
        <w:t>Companies can connect Asian sites to European cloud-based applications that require WAN optimization, which is not required for multiple sites and sites. Within the retail industry, even the simplest SD-WAN portability is sufficient to provide high-end access for the store and from there to the cloud computing platform. However, CCTV surveillance systems may require additional protection to ensure that the evidence is valid. A point of sale (POS) should be upgraded and a connection needed to be set up to facilitate fast transactions and follow the PCI credit / debit card processing process.</w:t>
      </w:r>
    </w:p>
    <w:sectPr w:rsidR="009E5240" w:rsidRPr="009E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40"/>
    <w:rsid w:val="007830B5"/>
    <w:rsid w:val="009E5240"/>
    <w:rsid w:val="00AD3558"/>
    <w:rsid w:val="00DF4141"/>
    <w:rsid w:val="00F47717"/>
    <w:rsid w:val="00FB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2DD6"/>
  <w15:chartTrackingRefBased/>
  <w15:docId w15:val="{E83D9F71-47ED-4102-997E-24CC0F41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B5"/>
    <w:rPr>
      <w:color w:val="0563C1" w:themeColor="hyperlink"/>
      <w:u w:val="single"/>
    </w:rPr>
  </w:style>
  <w:style w:type="character" w:styleId="UnresolvedMention">
    <w:name w:val="Unresolved Mention"/>
    <w:basedOn w:val="DefaultParagraphFont"/>
    <w:uiPriority w:val="99"/>
    <w:semiHidden/>
    <w:unhideWhenUsed/>
    <w:rsid w:val="0078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tnoc.com/sd-wan/sd-wan-de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Bhavya Vuppula</dc:creator>
  <cp:keywords/>
  <dc:description/>
  <cp:lastModifiedBy>Bhavya Vuppula</cp:lastModifiedBy>
  <cp:revision>2</cp:revision>
  <dcterms:created xsi:type="dcterms:W3CDTF">2021-12-09T08:35:00Z</dcterms:created>
  <dcterms:modified xsi:type="dcterms:W3CDTF">2021-12-09T08:58:00Z</dcterms:modified>
</cp:coreProperties>
</file>